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240" w:lineRule="auto"/>
        <w:jc w:val="both"/>
        <w:rPr>
          <w:rFonts w:ascii="Calibri" w:cs="Calibri" w:eastAsia="Calibri" w:hAnsi="Calibri"/>
          <w:color w:val="0070c0"/>
          <w:sz w:val="28"/>
          <w:szCs w:val="28"/>
        </w:rPr>
      </w:pPr>
      <w:r w:rsidDel="00000000" w:rsidR="00000000" w:rsidRPr="00000000">
        <w:rPr>
          <w:rFonts w:ascii="Calibri" w:cs="Calibri" w:eastAsia="Calibri" w:hAnsi="Calibri"/>
          <w:color w:val="0070c0"/>
          <w:sz w:val="28"/>
          <w:szCs w:val="28"/>
          <w:rtl w:val="0"/>
        </w:rPr>
        <w:t xml:space="preserve">Convocatoria de prácticas internacionales/ Call for international internship </w:t>
      </w:r>
    </w:p>
    <w:p w:rsidR="00000000" w:rsidDel="00000000" w:rsidP="00000000" w:rsidRDefault="00000000" w:rsidRPr="00000000" w14:paraId="00000002">
      <w:pPr>
        <w:pStyle w:val="Heading1"/>
        <w:spacing w:line="240" w:lineRule="auto"/>
        <w:jc w:val="both"/>
        <w:rPr>
          <w:rFonts w:ascii="Calibri" w:cs="Calibri" w:eastAsia="Calibri" w:hAnsi="Calibri"/>
          <w:color w:val="0070c0"/>
          <w:sz w:val="28"/>
          <w:szCs w:val="28"/>
        </w:rPr>
      </w:pPr>
      <w:r w:rsidDel="00000000" w:rsidR="00000000" w:rsidRPr="00000000">
        <w:rPr>
          <w:rFonts w:ascii="Calibri" w:cs="Calibri" w:eastAsia="Calibri" w:hAnsi="Calibri"/>
          <w:color w:val="0070c0"/>
          <w:sz w:val="28"/>
          <w:szCs w:val="28"/>
          <w:rtl w:val="0"/>
        </w:rPr>
        <w:t xml:space="preserve">Convenio CEBE 202</w:t>
      </w:r>
      <w:r w:rsidDel="00000000" w:rsidR="00000000" w:rsidRPr="00000000">
        <w:rPr>
          <w:color w:val="0070c0"/>
          <w:sz w:val="28"/>
          <w:szCs w:val="28"/>
          <w:rtl w:val="0"/>
        </w:rPr>
        <w:t xml:space="preserve">1</w:t>
      </w:r>
      <w:r w:rsidDel="00000000" w:rsidR="00000000" w:rsidRPr="00000000">
        <w:rPr>
          <w:rFonts w:ascii="Calibri" w:cs="Calibri" w:eastAsia="Calibri" w:hAnsi="Calibri"/>
          <w:color w:val="0070c0"/>
          <w:sz w:val="28"/>
          <w:szCs w:val="28"/>
          <w:rtl w:val="0"/>
        </w:rPr>
        <w:t xml:space="preserve"> / CEBE 202</w:t>
      </w:r>
      <w:r w:rsidDel="00000000" w:rsidR="00000000" w:rsidRPr="00000000">
        <w:rPr>
          <w:color w:val="0070c0"/>
          <w:sz w:val="28"/>
          <w:szCs w:val="28"/>
          <w:rtl w:val="0"/>
        </w:rPr>
        <w:t xml:space="preserve">1</w:t>
      </w:r>
      <w:r w:rsidDel="00000000" w:rsidR="00000000" w:rsidRPr="00000000">
        <w:rPr>
          <w:rFonts w:ascii="Calibri" w:cs="Calibri" w:eastAsia="Calibri" w:hAnsi="Calibri"/>
          <w:color w:val="0070c0"/>
          <w:sz w:val="28"/>
          <w:szCs w:val="28"/>
          <w:rtl w:val="0"/>
        </w:rPr>
        <w:t xml:space="preserve"> Agreement</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u w:val="none"/>
        </w:rPr>
      </w:pPr>
      <w:r w:rsidDel="00000000" w:rsidR="00000000" w:rsidRPr="00000000">
        <w:rPr>
          <w:b w:val="1"/>
          <w:rtl w:val="0"/>
        </w:rPr>
        <w:t xml:space="preserve">HOST APPLICANT INFORMATION</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18"/>
          <w:szCs w:val="18"/>
        </w:rPr>
      </w:pPr>
      <w:r w:rsidDel="00000000" w:rsidR="00000000" w:rsidRPr="00000000">
        <w:rPr>
          <w:i w:val="1"/>
          <w:sz w:val="18"/>
          <w:szCs w:val="18"/>
          <w:rtl w:val="0"/>
        </w:rPr>
        <w:t xml:space="preserve">This person is responsible for signing the Learning Agreement, amending it if needed, supervising the trainee during the traineeship and signing the Traineeship Certificate.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18"/>
          <w:szCs w:val="18"/>
        </w:rPr>
      </w:pPr>
      <w:r w:rsidDel="00000000" w:rsidR="00000000" w:rsidRPr="00000000">
        <w:rPr>
          <w:rtl w:val="0"/>
        </w:rPr>
      </w:r>
    </w:p>
    <w:tbl>
      <w:tblPr>
        <w:tblStyle w:val="Table1"/>
        <w:tblW w:w="8508.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53.655172413793"/>
        <w:gridCol w:w="1373.5485893416926"/>
        <w:gridCol w:w="1120.1755485893418"/>
        <w:gridCol w:w="1186.8526645768025"/>
        <w:gridCol w:w="746.7836990595612"/>
        <w:gridCol w:w="2026.9843260188088"/>
        <w:tblGridChange w:id="0">
          <w:tblGrid>
            <w:gridCol w:w="2053.655172413793"/>
            <w:gridCol w:w="1373.5485893416926"/>
            <w:gridCol w:w="1120.1755485893418"/>
            <w:gridCol w:w="1186.8526645768025"/>
            <w:gridCol w:w="746.7836990595612"/>
            <w:gridCol w:w="2026.9843260188088"/>
          </w:tblGrid>
        </w:tblGridChange>
      </w:tblGrid>
      <w:tr>
        <w:trPr>
          <w:trHeight w:val="40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7">
            <w:pPr>
              <w:spacing w:after="0" w:before="0" w:line="240" w:lineRule="auto"/>
              <w:jc w:val="both"/>
              <w:rPr>
                <w:b w:val="1"/>
                <w:sz w:val="18"/>
                <w:szCs w:val="18"/>
              </w:rPr>
            </w:pPr>
            <w:r w:rsidDel="00000000" w:rsidR="00000000" w:rsidRPr="00000000">
              <w:rPr>
                <w:b w:val="1"/>
                <w:sz w:val="18"/>
                <w:szCs w:val="18"/>
                <w:rtl w:val="0"/>
              </w:rPr>
              <w:t xml:space="preserve">Name</w:t>
            </w:r>
          </w:p>
        </w:tc>
        <w:tc>
          <w:tcPr>
            <w:gridSpan w:val="5"/>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8">
            <w:pPr>
              <w:spacing w:after="0" w:before="0" w:line="240" w:lineRule="auto"/>
              <w:jc w:val="both"/>
              <w:rPr>
                <w:b w:val="1"/>
                <w:sz w:val="18"/>
                <w:szCs w:val="18"/>
              </w:rPr>
            </w:pPr>
            <w:r w:rsidDel="00000000" w:rsidR="00000000" w:rsidRPr="00000000">
              <w:rPr>
                <w:b w:val="1"/>
                <w:sz w:val="18"/>
                <w:szCs w:val="18"/>
                <w:rtl w:val="0"/>
              </w:rPr>
              <w:t xml:space="preserve"> </w:t>
            </w:r>
          </w:p>
        </w:tc>
      </w:tr>
      <w:tr>
        <w:trPr>
          <w:trHeight w:val="30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spacing w:after="0" w:before="0" w:line="240" w:lineRule="auto"/>
              <w:jc w:val="both"/>
              <w:rPr>
                <w:b w:val="1"/>
                <w:sz w:val="18"/>
                <w:szCs w:val="18"/>
              </w:rPr>
            </w:pPr>
            <w:r w:rsidDel="00000000" w:rsidR="00000000" w:rsidRPr="00000000">
              <w:rPr>
                <w:b w:val="1"/>
                <w:sz w:val="18"/>
                <w:szCs w:val="18"/>
                <w:rtl w:val="0"/>
              </w:rPr>
              <w:t xml:space="preserve">Position</w:t>
            </w:r>
          </w:p>
        </w:tc>
        <w:tc>
          <w:tcPr>
            <w:gridSpan w:val="5"/>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spacing w:after="0" w:before="0" w:line="240" w:lineRule="auto"/>
              <w:jc w:val="both"/>
              <w:rPr>
                <w:b w:val="1"/>
                <w:sz w:val="18"/>
                <w:szCs w:val="18"/>
              </w:rPr>
            </w:pPr>
            <w:r w:rsidDel="00000000" w:rsidR="00000000" w:rsidRPr="00000000">
              <w:rPr>
                <w:b w:val="1"/>
                <w:sz w:val="18"/>
                <w:szCs w:val="18"/>
                <w:rtl w:val="0"/>
              </w:rPr>
              <w:t xml:space="preserve"> </w:t>
            </w:r>
          </w:p>
        </w:tc>
      </w:tr>
      <w:tr>
        <w:trPr>
          <w:trHeight w:val="5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spacing w:after="0" w:before="0" w:line="240" w:lineRule="auto"/>
              <w:jc w:val="both"/>
              <w:rPr>
                <w:b w:val="1"/>
                <w:sz w:val="18"/>
                <w:szCs w:val="18"/>
              </w:rPr>
            </w:pPr>
            <w:r w:rsidDel="00000000" w:rsidR="00000000" w:rsidRPr="00000000">
              <w:rPr>
                <w:b w:val="1"/>
                <w:sz w:val="18"/>
                <w:szCs w:val="18"/>
                <w:rtl w:val="0"/>
              </w:rPr>
              <w:t xml:space="preserve">Contact</w:t>
            </w:r>
          </w:p>
          <w:p w:rsidR="00000000" w:rsidDel="00000000" w:rsidP="00000000" w:rsidRDefault="00000000" w:rsidRPr="00000000" w14:paraId="00000014">
            <w:pPr>
              <w:spacing w:after="0" w:before="0" w:line="240" w:lineRule="auto"/>
              <w:jc w:val="both"/>
              <w:rPr>
                <w:b w:val="1"/>
                <w:sz w:val="18"/>
                <w:szCs w:val="18"/>
              </w:rPr>
            </w:pPr>
            <w:r w:rsidDel="00000000" w:rsidR="00000000" w:rsidRPr="00000000">
              <w:rPr>
                <w:b w:val="1"/>
                <w:sz w:val="18"/>
                <w:szCs w:val="18"/>
                <w:rtl w:val="0"/>
              </w:rPr>
              <w:t xml:space="preserve">(e-mail, phone) </w:t>
            </w:r>
          </w:p>
        </w:tc>
        <w:tc>
          <w:tcPr>
            <w:gridSpan w:val="5"/>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spacing w:after="0" w:before="0" w:line="240" w:lineRule="auto"/>
              <w:jc w:val="both"/>
              <w:rPr>
                <w:b w:val="1"/>
                <w:sz w:val="18"/>
                <w:szCs w:val="18"/>
              </w:rPr>
            </w:pPr>
            <w:r w:rsidDel="00000000" w:rsidR="00000000" w:rsidRPr="00000000">
              <w:rPr>
                <w:b w:val="1"/>
                <w:sz w:val="18"/>
                <w:szCs w:val="18"/>
                <w:rtl w:val="0"/>
              </w:rPr>
              <w:t xml:space="preserve"> </w:t>
            </w:r>
          </w:p>
        </w:tc>
      </w:tr>
      <w:tr>
        <w:trPr>
          <w:trHeight w:val="63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spacing w:after="0" w:before="0" w:line="240" w:lineRule="auto"/>
              <w:jc w:val="both"/>
              <w:rPr>
                <w:b w:val="1"/>
                <w:sz w:val="18"/>
                <w:szCs w:val="18"/>
              </w:rPr>
            </w:pPr>
            <w:r w:rsidDel="00000000" w:rsidR="00000000" w:rsidRPr="00000000">
              <w:rPr>
                <w:b w:val="1"/>
                <w:sz w:val="18"/>
                <w:szCs w:val="18"/>
                <w:rtl w:val="0"/>
              </w:rPr>
              <w:t xml:space="preserve">Department/Faculty. Institution</w:t>
            </w:r>
          </w:p>
        </w:tc>
        <w:tc>
          <w:tcPr>
            <w:gridSpan w:val="5"/>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spacing w:after="0" w:before="0" w:line="240" w:lineRule="auto"/>
              <w:jc w:val="both"/>
              <w:rPr>
                <w:b w:val="1"/>
                <w:sz w:val="18"/>
                <w:szCs w:val="18"/>
              </w:rPr>
            </w:pPr>
            <w:r w:rsidDel="00000000" w:rsidR="00000000" w:rsidRPr="00000000">
              <w:rPr>
                <w:b w:val="1"/>
                <w:sz w:val="18"/>
                <w:szCs w:val="18"/>
                <w:rtl w:val="0"/>
              </w:rPr>
              <w:t xml:space="preserve"> </w:t>
            </w:r>
          </w:p>
        </w:tc>
      </w:tr>
      <w:tr>
        <w:trPr>
          <w:trHeight w:val="55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spacing w:after="0" w:before="0" w:line="240" w:lineRule="auto"/>
              <w:jc w:val="both"/>
              <w:rPr>
                <w:b w:val="1"/>
                <w:sz w:val="18"/>
                <w:szCs w:val="18"/>
              </w:rPr>
            </w:pPr>
            <w:r w:rsidDel="00000000" w:rsidR="00000000" w:rsidRPr="00000000">
              <w:rPr>
                <w:b w:val="1"/>
                <w:sz w:val="18"/>
                <w:szCs w:val="18"/>
                <w:rtl w:val="0"/>
              </w:rPr>
              <w:t xml:space="preserve">Organization Type</w:t>
            </w:r>
          </w:p>
          <w:p w:rsidR="00000000" w:rsidDel="00000000" w:rsidP="00000000" w:rsidRDefault="00000000" w:rsidRPr="00000000" w14:paraId="00000021">
            <w:pPr>
              <w:spacing w:after="0" w:before="0" w:line="240" w:lineRule="auto"/>
              <w:jc w:val="both"/>
              <w:rPr>
                <w:b w:val="1"/>
                <w:sz w:val="18"/>
                <w:szCs w:val="18"/>
              </w:rPr>
            </w:pPr>
            <w:r w:rsidDel="00000000" w:rsidR="00000000" w:rsidRPr="00000000">
              <w:rPr>
                <w:b w:val="1"/>
                <w:sz w:val="18"/>
                <w:szCs w:val="18"/>
                <w:rtl w:val="0"/>
              </w:rPr>
              <w:t xml:space="preserve">(see annex I)</w:t>
            </w:r>
          </w:p>
        </w:tc>
        <w:tc>
          <w:tcPr>
            <w:gridSpan w:val="5"/>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spacing w:after="0" w:before="0" w:line="240" w:lineRule="auto"/>
              <w:jc w:val="both"/>
              <w:rPr>
                <w:b w:val="1"/>
                <w:sz w:val="18"/>
                <w:szCs w:val="18"/>
              </w:rPr>
            </w:pPr>
            <w:r w:rsidDel="00000000" w:rsidR="00000000" w:rsidRPr="00000000">
              <w:rPr>
                <w:b w:val="1"/>
                <w:sz w:val="18"/>
                <w:szCs w:val="18"/>
                <w:rtl w:val="0"/>
              </w:rPr>
              <w:t xml:space="preserve"> </w:t>
            </w:r>
          </w:p>
        </w:tc>
      </w:tr>
      <w:tr>
        <w:trPr>
          <w:trHeight w:val="6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spacing w:after="0" w:before="0" w:line="240" w:lineRule="auto"/>
              <w:jc w:val="both"/>
              <w:rPr>
                <w:b w:val="1"/>
                <w:sz w:val="18"/>
                <w:szCs w:val="18"/>
              </w:rPr>
            </w:pPr>
            <w:r w:rsidDel="00000000" w:rsidR="00000000" w:rsidRPr="00000000">
              <w:rPr>
                <w:b w:val="1"/>
                <w:sz w:val="18"/>
                <w:szCs w:val="18"/>
                <w:rtl w:val="0"/>
              </w:rPr>
              <w:t xml:space="preserve">Public body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spacing w:after="0" w:before="0" w:line="240" w:lineRule="auto"/>
              <w:jc w:val="both"/>
              <w:rPr>
                <w:b w:val="1"/>
                <w:sz w:val="18"/>
                <w:szCs w:val="18"/>
              </w:rPr>
            </w:pPr>
            <w:r w:rsidDel="00000000" w:rsidR="00000000" w:rsidRPr="00000000">
              <w:rPr>
                <w:b w:val="1"/>
                <w:sz w:val="18"/>
                <w:szCs w:val="18"/>
                <w:rtl w:val="0"/>
              </w:rPr>
              <w:t xml:space="preserve">☐ YES</w:t>
              <w:tab/>
              <w:t xml:space="preserve">☐ NO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spacing w:after="0" w:before="0" w:line="240" w:lineRule="auto"/>
              <w:jc w:val="both"/>
              <w:rPr>
                <w:b w:val="1"/>
                <w:sz w:val="18"/>
                <w:szCs w:val="18"/>
              </w:rPr>
            </w:pPr>
            <w:r w:rsidDel="00000000" w:rsidR="00000000" w:rsidRPr="00000000">
              <w:rPr>
                <w:b w:val="1"/>
                <w:sz w:val="18"/>
                <w:szCs w:val="18"/>
                <w:rtl w:val="0"/>
              </w:rPr>
              <w:t xml:space="preserve">Non-Profit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spacing w:after="0" w:before="0" w:line="240" w:lineRule="auto"/>
              <w:jc w:val="both"/>
              <w:rPr>
                <w:b w:val="1"/>
                <w:sz w:val="18"/>
                <w:szCs w:val="18"/>
              </w:rPr>
            </w:pPr>
            <w:r w:rsidDel="00000000" w:rsidR="00000000" w:rsidRPr="00000000">
              <w:rPr>
                <w:b w:val="1"/>
                <w:sz w:val="18"/>
                <w:szCs w:val="18"/>
                <w:rtl w:val="0"/>
              </w:rPr>
              <w:t xml:space="preserve">☐ YES  ☐NO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spacing w:after="0" w:before="0" w:line="240" w:lineRule="auto"/>
              <w:jc w:val="both"/>
              <w:rPr>
                <w:b w:val="1"/>
                <w:sz w:val="18"/>
                <w:szCs w:val="18"/>
              </w:rPr>
            </w:pPr>
            <w:r w:rsidDel="00000000" w:rsidR="00000000" w:rsidRPr="00000000">
              <w:rPr>
                <w:b w:val="1"/>
                <w:sz w:val="18"/>
                <w:szCs w:val="18"/>
                <w:rtl w:val="0"/>
              </w:rPr>
              <w:t xml:space="preserve">Size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spacing w:after="0" w:before="0" w:line="240" w:lineRule="auto"/>
              <w:jc w:val="both"/>
              <w:rPr>
                <w:b w:val="1"/>
                <w:sz w:val="18"/>
                <w:szCs w:val="18"/>
              </w:rPr>
            </w:pPr>
            <w:r w:rsidDel="00000000" w:rsidR="00000000" w:rsidRPr="00000000">
              <w:rPr>
                <w:b w:val="1"/>
                <w:sz w:val="18"/>
                <w:szCs w:val="18"/>
                <w:rtl w:val="0"/>
              </w:rPr>
              <w:t xml:space="preserve">☐ &lt; 250 employees</w:t>
            </w:r>
          </w:p>
          <w:p w:rsidR="00000000" w:rsidDel="00000000" w:rsidP="00000000" w:rsidRDefault="00000000" w:rsidRPr="00000000" w14:paraId="0000002D">
            <w:pPr>
              <w:spacing w:after="0" w:before="0" w:line="240" w:lineRule="auto"/>
              <w:jc w:val="both"/>
              <w:rPr>
                <w:b w:val="1"/>
                <w:sz w:val="18"/>
                <w:szCs w:val="18"/>
              </w:rPr>
            </w:pPr>
            <w:r w:rsidDel="00000000" w:rsidR="00000000" w:rsidRPr="00000000">
              <w:rPr>
                <w:b w:val="1"/>
                <w:sz w:val="18"/>
                <w:szCs w:val="18"/>
                <w:rtl w:val="0"/>
              </w:rPr>
              <w:t xml:space="preserve">☐ &gt;250 employees</w:t>
            </w:r>
          </w:p>
        </w:tc>
      </w:tr>
      <w:tr>
        <w:trPr>
          <w:trHeight w:val="2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spacing w:after="0" w:before="0" w:line="240" w:lineRule="auto"/>
              <w:jc w:val="both"/>
              <w:rPr>
                <w:b w:val="1"/>
                <w:sz w:val="18"/>
                <w:szCs w:val="18"/>
              </w:rPr>
            </w:pPr>
            <w:r w:rsidDel="00000000" w:rsidR="00000000" w:rsidRPr="00000000">
              <w:rPr>
                <w:b w:val="1"/>
                <w:sz w:val="18"/>
                <w:szCs w:val="18"/>
                <w:rtl w:val="0"/>
              </w:rPr>
              <w:t xml:space="preserve">Address; website</w:t>
            </w:r>
          </w:p>
        </w:tc>
        <w:tc>
          <w:tcPr>
            <w:gridSpan w:val="5"/>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spacing w:after="0" w:before="0" w:line="240" w:lineRule="auto"/>
              <w:jc w:val="both"/>
              <w:rPr>
                <w:b w:val="1"/>
                <w:sz w:val="18"/>
                <w:szCs w:val="18"/>
              </w:rPr>
            </w:pPr>
            <w:r w:rsidDel="00000000" w:rsidR="00000000" w:rsidRPr="00000000">
              <w:rPr>
                <w:b w:val="1"/>
                <w:sz w:val="18"/>
                <w:szCs w:val="18"/>
                <w:rtl w:val="0"/>
              </w:rPr>
              <w:t xml:space="preserve"> </w:t>
            </w:r>
          </w:p>
        </w:tc>
      </w:tr>
    </w:tb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18"/>
          <w:szCs w:val="18"/>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b w:val="1"/>
          <w:rtl w:val="0"/>
        </w:rPr>
        <w:t xml:space="preserve">PROJECT DESCRIPTION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i w:val="1"/>
          <w:sz w:val="18"/>
          <w:szCs w:val="18"/>
          <w:rtl w:val="0"/>
        </w:rPr>
        <w:t xml:space="preserve">Description of the project that will be done by the student-trainee at the host institution.</w:t>
      </w:r>
      <w:r w:rsidDel="00000000" w:rsidR="00000000" w:rsidRPr="00000000">
        <w:rPr>
          <w:b w:val="1"/>
          <w:sz w:val="18"/>
          <w:szCs w:val="18"/>
          <w:rtl w:val="0"/>
        </w:rPr>
        <w:t xml:space="preserve"> </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tbl>
      <w:tblPr>
        <w:tblStyle w:val="Table2"/>
        <w:tblW w:w="8490.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490"/>
        <w:tblGridChange w:id="0">
          <w:tblGrid>
            <w:gridCol w:w="8490"/>
          </w:tblGrid>
        </w:tblGridChange>
      </w:tblGrid>
      <w:tr>
        <w:trPr>
          <w:trHeight w:val="45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spacing w:after="0" w:before="0" w:line="240" w:lineRule="auto"/>
              <w:jc w:val="center"/>
              <w:rPr>
                <w:b w:val="1"/>
                <w:sz w:val="18"/>
                <w:szCs w:val="18"/>
              </w:rPr>
            </w:pPr>
            <w:r w:rsidDel="00000000" w:rsidR="00000000" w:rsidRPr="00000000">
              <w:rPr>
                <w:b w:val="1"/>
                <w:sz w:val="18"/>
                <w:szCs w:val="18"/>
                <w:rtl w:val="0"/>
              </w:rPr>
              <w:t xml:space="preserve"> </w:t>
            </w:r>
            <w:r w:rsidDel="00000000" w:rsidR="00000000" w:rsidRPr="00000000">
              <w:rPr>
                <w:b w:val="1"/>
                <w:rtl w:val="0"/>
              </w:rPr>
              <w:t xml:space="preserve">Wished period for mobility </w:t>
            </w:r>
            <w:r w:rsidDel="00000000" w:rsidR="00000000" w:rsidRPr="00000000">
              <w:rPr>
                <w:b w:val="1"/>
                <w:vertAlign w:val="superscript"/>
                <w:rtl w:val="0"/>
              </w:rPr>
              <w:t xml:space="preserve">(1)</w:t>
            </w:r>
            <w:r w:rsidDel="00000000" w:rsidR="00000000" w:rsidRPr="00000000">
              <w:rPr>
                <w:b w:val="1"/>
                <w:sz w:val="18"/>
                <w:szCs w:val="18"/>
                <w:rtl w:val="0"/>
              </w:rPr>
              <w:t xml:space="preserve"> : from (day/month/year)  ............   </w:t>
              <w:tab/>
              <w:t xml:space="preserve">to (day/month/year) .................</w:t>
            </w:r>
          </w:p>
        </w:tc>
      </w:tr>
      <w:tr>
        <w:trPr>
          <w:trHeight w:val="43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spacing w:after="0" w:before="0" w:line="240" w:lineRule="auto"/>
              <w:jc w:val="both"/>
              <w:rPr>
                <w:b w:val="1"/>
              </w:rPr>
            </w:pPr>
            <w:r w:rsidDel="00000000" w:rsidR="00000000" w:rsidRPr="00000000">
              <w:rPr>
                <w:b w:val="1"/>
                <w:rtl w:val="0"/>
              </w:rPr>
              <w:t xml:space="preserve">1.  Project title:</w:t>
            </w:r>
          </w:p>
        </w:tc>
      </w:tr>
      <w:tr>
        <w:trPr>
          <w:trHeight w:val="4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spacing w:after="0" w:before="0" w:line="240" w:lineRule="auto"/>
              <w:jc w:val="both"/>
              <w:rPr>
                <w:b w:val="1"/>
              </w:rPr>
            </w:pPr>
            <w:r w:rsidDel="00000000" w:rsidR="00000000" w:rsidRPr="00000000">
              <w:rPr>
                <w:b w:val="1"/>
                <w:rtl w:val="0"/>
              </w:rPr>
              <w:t xml:space="preserve">2. Number of working hours per week:</w:t>
            </w:r>
          </w:p>
        </w:tc>
      </w:tr>
      <w:tr>
        <w:trPr>
          <w:trHeight w:val="39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spacing w:after="240" w:before="240" w:line="240" w:lineRule="auto"/>
              <w:jc w:val="both"/>
              <w:rPr>
                <w:b w:val="1"/>
              </w:rPr>
            </w:pPr>
            <w:r w:rsidDel="00000000" w:rsidR="00000000" w:rsidRPr="00000000">
              <w:rPr>
                <w:b w:val="1"/>
                <w:rtl w:val="0"/>
              </w:rPr>
              <w:t xml:space="preserve">3. Detailed programme of the traineeship </w:t>
            </w:r>
            <w:r w:rsidDel="00000000" w:rsidR="00000000" w:rsidRPr="00000000">
              <w:rPr>
                <w:b w:val="1"/>
                <w:vertAlign w:val="superscript"/>
                <w:rtl w:val="0"/>
              </w:rPr>
              <w:t xml:space="preserve">(2)</w:t>
            </w:r>
            <w:r w:rsidDel="00000000" w:rsidR="00000000" w:rsidRPr="00000000">
              <w:rPr>
                <w:b w:val="1"/>
                <w:rtl w:val="0"/>
              </w:rPr>
              <w:t xml:space="preserve">  (max. 300 words):</w:t>
            </w:r>
          </w:p>
        </w:tc>
      </w:tr>
      <w:tr>
        <w:trPr>
          <w:trHeight w:val="32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spacing w:after="0" w:before="0" w:line="240" w:lineRule="auto"/>
              <w:ind w:right="-1000"/>
              <w:jc w:val="both"/>
              <w:rPr>
                <w:b w:val="1"/>
              </w:rPr>
            </w:pPr>
            <w:r w:rsidDel="00000000" w:rsidR="00000000" w:rsidRPr="00000000">
              <w:rPr>
                <w:b w:val="1"/>
                <w:rtl w:val="0"/>
              </w:rPr>
              <w:t xml:space="preserve">4. Knowledge, skills and competences to be acquired by the end of the traineeship </w:t>
            </w:r>
          </w:p>
          <w:p w:rsidR="00000000" w:rsidDel="00000000" w:rsidP="00000000" w:rsidRDefault="00000000" w:rsidRPr="00000000" w14:paraId="0000003E">
            <w:pPr>
              <w:spacing w:after="0" w:before="0" w:line="240" w:lineRule="auto"/>
              <w:ind w:right="-1000"/>
              <w:jc w:val="both"/>
              <w:rPr>
                <w:b w:val="1"/>
              </w:rPr>
            </w:pPr>
            <w:r w:rsidDel="00000000" w:rsidR="00000000" w:rsidRPr="00000000">
              <w:rPr>
                <w:b w:val="1"/>
                <w:rtl w:val="0"/>
              </w:rPr>
              <w:t xml:space="preserve">(expected Learning Outcomes)(max 100 words):</w:t>
            </w:r>
          </w:p>
          <w:p w:rsidR="00000000" w:rsidDel="00000000" w:rsidP="00000000" w:rsidRDefault="00000000" w:rsidRPr="00000000" w14:paraId="0000003F">
            <w:pPr>
              <w:spacing w:after="0" w:before="0" w:line="240" w:lineRule="auto"/>
              <w:ind w:right="-1000"/>
              <w:jc w:val="both"/>
              <w:rPr>
                <w:b w:val="1"/>
              </w:rPr>
            </w:pPr>
            <w:r w:rsidDel="00000000" w:rsidR="00000000" w:rsidRPr="00000000">
              <w:rPr>
                <w:rtl w:val="0"/>
              </w:rPr>
            </w:r>
          </w:p>
        </w:tc>
      </w:tr>
      <w:tr>
        <w:trPr>
          <w:trHeight w:val="286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spacing w:after="240" w:before="240" w:line="240" w:lineRule="auto"/>
              <w:ind w:right="-1000"/>
              <w:jc w:val="both"/>
              <w:rPr>
                <w:b w:val="1"/>
              </w:rPr>
            </w:pPr>
            <w:r w:rsidDel="00000000" w:rsidR="00000000" w:rsidRPr="00000000">
              <w:rPr>
                <w:b w:val="1"/>
                <w:rtl w:val="0"/>
              </w:rPr>
              <w:t xml:space="preserve">5. Monitoring plan (max 100 words):</w:t>
            </w:r>
          </w:p>
          <w:p w:rsidR="00000000" w:rsidDel="00000000" w:rsidP="00000000" w:rsidRDefault="00000000" w:rsidRPr="00000000" w14:paraId="00000041">
            <w:pPr>
              <w:spacing w:after="240" w:before="240" w:line="240" w:lineRule="auto"/>
              <w:jc w:val="both"/>
              <w:rPr>
                <w:b w:val="1"/>
              </w:rPr>
            </w:pPr>
            <w:r w:rsidDel="00000000" w:rsidR="00000000" w:rsidRPr="00000000">
              <w:rPr>
                <w:b w:val="1"/>
                <w:rtl w:val="0"/>
              </w:rPr>
              <w:t xml:space="preserve"> </w:t>
            </w:r>
          </w:p>
        </w:tc>
      </w:tr>
      <w:tr>
        <w:trPr>
          <w:trHeight w:val="315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spacing w:after="240" w:before="240" w:line="240" w:lineRule="auto"/>
              <w:ind w:right="-1000"/>
              <w:jc w:val="both"/>
              <w:rPr>
                <w:b w:val="1"/>
              </w:rPr>
            </w:pPr>
            <w:r w:rsidDel="00000000" w:rsidR="00000000" w:rsidRPr="00000000">
              <w:rPr>
                <w:b w:val="1"/>
                <w:rtl w:val="0"/>
              </w:rPr>
              <w:t xml:space="preserve">6. Evaluation plan (max 100 words):</w:t>
            </w:r>
          </w:p>
          <w:p w:rsidR="00000000" w:rsidDel="00000000" w:rsidP="00000000" w:rsidRDefault="00000000" w:rsidRPr="00000000" w14:paraId="00000043">
            <w:pPr>
              <w:spacing w:after="240" w:before="240" w:line="240" w:lineRule="auto"/>
              <w:ind w:right="-1000"/>
              <w:jc w:val="both"/>
              <w:rPr>
                <w:b w:val="1"/>
              </w:rPr>
            </w:pPr>
            <w:r w:rsidDel="00000000" w:rsidR="00000000" w:rsidRPr="00000000">
              <w:rPr>
                <w:b w:val="1"/>
                <w:rtl w:val="0"/>
              </w:rPr>
              <w:t xml:space="preserve"> </w:t>
            </w:r>
          </w:p>
          <w:p w:rsidR="00000000" w:rsidDel="00000000" w:rsidP="00000000" w:rsidRDefault="00000000" w:rsidRPr="00000000" w14:paraId="00000044">
            <w:pPr>
              <w:spacing w:after="240" w:before="240" w:line="240" w:lineRule="auto"/>
              <w:ind w:right="-1000"/>
              <w:jc w:val="both"/>
              <w:rPr>
                <w:b w:val="1"/>
              </w:rPr>
            </w:pPr>
            <w:r w:rsidDel="00000000" w:rsidR="00000000" w:rsidRPr="00000000">
              <w:rPr>
                <w:rtl w:val="0"/>
              </w:rPr>
            </w:r>
          </w:p>
        </w:tc>
      </w:tr>
      <w:tr>
        <w:trPr>
          <w:trHeight w:val="18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spacing w:after="240" w:before="240" w:line="240" w:lineRule="auto"/>
              <w:ind w:right="-1000"/>
              <w:jc w:val="both"/>
              <w:rPr>
                <w:b w:val="1"/>
              </w:rPr>
            </w:pPr>
            <w:r w:rsidDel="00000000" w:rsidR="00000000" w:rsidRPr="00000000">
              <w:rPr>
                <w:b w:val="1"/>
                <w:rtl w:val="0"/>
              </w:rPr>
              <w:t xml:space="preserve">7.a. Impacts and benefits of the traineeship to the host applicant (max 100 words):</w:t>
            </w:r>
          </w:p>
          <w:p w:rsidR="00000000" w:rsidDel="00000000" w:rsidP="00000000" w:rsidRDefault="00000000" w:rsidRPr="00000000" w14:paraId="00000046">
            <w:pPr>
              <w:spacing w:after="240" w:before="240" w:line="240" w:lineRule="auto"/>
              <w:ind w:right="-1000"/>
              <w:jc w:val="both"/>
              <w:rPr>
                <w:b w:val="1"/>
              </w:rPr>
            </w:pPr>
            <w:r w:rsidDel="00000000" w:rsidR="00000000" w:rsidRPr="00000000">
              <w:rPr>
                <w:b w:val="1"/>
                <w:rtl w:val="0"/>
              </w:rPr>
              <w:t xml:space="preserve"> </w:t>
            </w:r>
          </w:p>
          <w:p w:rsidR="00000000" w:rsidDel="00000000" w:rsidP="00000000" w:rsidRDefault="00000000" w:rsidRPr="00000000" w14:paraId="00000047">
            <w:pPr>
              <w:spacing w:after="240" w:before="240" w:line="240" w:lineRule="auto"/>
              <w:ind w:right="-1000"/>
              <w:jc w:val="both"/>
              <w:rPr>
                <w:b w:val="1"/>
              </w:rPr>
            </w:pPr>
            <w:r w:rsidDel="00000000" w:rsidR="00000000" w:rsidRPr="00000000">
              <w:rPr>
                <w:b w:val="1"/>
                <w:rtl w:val="0"/>
              </w:rPr>
              <w:t xml:space="preserve"> </w:t>
            </w:r>
          </w:p>
          <w:p w:rsidR="00000000" w:rsidDel="00000000" w:rsidP="00000000" w:rsidRDefault="00000000" w:rsidRPr="00000000" w14:paraId="00000048">
            <w:pPr>
              <w:spacing w:after="240" w:before="240" w:line="240" w:lineRule="auto"/>
              <w:ind w:right="-1000"/>
              <w:jc w:val="both"/>
              <w:rPr>
                <w:b w:val="1"/>
              </w:rPr>
            </w:pPr>
            <w:r w:rsidDel="00000000" w:rsidR="00000000" w:rsidRPr="00000000">
              <w:rPr>
                <w:rtl w:val="0"/>
              </w:rPr>
            </w:r>
          </w:p>
          <w:p w:rsidR="00000000" w:rsidDel="00000000" w:rsidP="00000000" w:rsidRDefault="00000000" w:rsidRPr="00000000" w14:paraId="00000049">
            <w:pPr>
              <w:spacing w:after="240" w:before="240" w:line="240" w:lineRule="auto"/>
              <w:ind w:right="-1000"/>
              <w:jc w:val="both"/>
              <w:rPr>
                <w:b w:val="1"/>
              </w:rPr>
            </w:pPr>
            <w:r w:rsidDel="00000000" w:rsidR="00000000" w:rsidRPr="00000000">
              <w:rPr>
                <w:b w:val="1"/>
                <w:rtl w:val="0"/>
              </w:rPr>
              <w:t xml:space="preserve">7.b. Impacts and benefits of the traineeship to the trainee (max 100 words):</w:t>
            </w:r>
          </w:p>
          <w:p w:rsidR="00000000" w:rsidDel="00000000" w:rsidP="00000000" w:rsidRDefault="00000000" w:rsidRPr="00000000" w14:paraId="0000004A">
            <w:pPr>
              <w:spacing w:after="240" w:before="240" w:line="240" w:lineRule="auto"/>
              <w:ind w:right="-1000"/>
              <w:jc w:val="both"/>
              <w:rPr>
                <w:b w:val="1"/>
              </w:rPr>
            </w:pPr>
            <w:r w:rsidDel="00000000" w:rsidR="00000000" w:rsidRPr="00000000">
              <w:rPr>
                <w:b w:val="1"/>
                <w:rtl w:val="0"/>
              </w:rPr>
              <w:t xml:space="preserve"> </w:t>
            </w:r>
          </w:p>
          <w:p w:rsidR="00000000" w:rsidDel="00000000" w:rsidP="00000000" w:rsidRDefault="00000000" w:rsidRPr="00000000" w14:paraId="0000004B">
            <w:pPr>
              <w:spacing w:after="240" w:before="240" w:line="240" w:lineRule="auto"/>
              <w:ind w:right="-1000"/>
              <w:jc w:val="both"/>
              <w:rPr>
                <w:b w:val="1"/>
              </w:rPr>
            </w:pPr>
            <w:r w:rsidDel="00000000" w:rsidR="00000000" w:rsidRPr="00000000">
              <w:rPr>
                <w:b w:val="1"/>
                <w:rtl w:val="0"/>
              </w:rPr>
              <w:t xml:space="preserve"> </w:t>
            </w:r>
          </w:p>
          <w:p w:rsidR="00000000" w:rsidDel="00000000" w:rsidP="00000000" w:rsidRDefault="00000000" w:rsidRPr="00000000" w14:paraId="0000004C">
            <w:pPr>
              <w:spacing w:after="240" w:before="240" w:line="240" w:lineRule="auto"/>
              <w:ind w:right="-1000"/>
              <w:jc w:val="both"/>
              <w:rPr>
                <w:b w:val="1"/>
              </w:rPr>
            </w:pPr>
            <w:r w:rsidDel="00000000" w:rsidR="00000000" w:rsidRPr="00000000">
              <w:rPr>
                <w:b w:val="1"/>
                <w:rtl w:val="0"/>
              </w:rPr>
              <w:t xml:space="preserve"> </w:t>
            </w:r>
          </w:p>
        </w:tc>
      </w:tr>
    </w:tb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u w:val="none"/>
        </w:rPr>
      </w:pPr>
      <w:r w:rsidDel="00000000" w:rsidR="00000000" w:rsidRPr="00000000">
        <w:rPr>
          <w:b w:val="1"/>
          <w:rtl w:val="0"/>
        </w:rPr>
        <w:t xml:space="preserve">STUDENT PROFILE AND REQUIREMENTS</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18"/>
          <w:szCs w:val="18"/>
        </w:rPr>
      </w:pPr>
      <w:r w:rsidDel="00000000" w:rsidR="00000000" w:rsidRPr="00000000">
        <w:rPr>
          <w:i w:val="1"/>
          <w:sz w:val="18"/>
          <w:szCs w:val="18"/>
          <w:rtl w:val="0"/>
        </w:rPr>
        <w:t xml:space="preserve">This section refers to specific knowledge or expertise that the student/trainee must have in order to proceed successfully with the proposed project.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18"/>
          <w:szCs w:val="18"/>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18"/>
          <w:szCs w:val="18"/>
        </w:rPr>
      </w:pPr>
      <w:r w:rsidDel="00000000" w:rsidR="00000000" w:rsidRPr="00000000">
        <w:rPr>
          <w:rtl w:val="0"/>
        </w:rPr>
      </w:r>
    </w:p>
    <w:tbl>
      <w:tblPr>
        <w:tblStyle w:val="Table3"/>
        <w:tblW w:w="8508.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97.825673534073"/>
        <w:gridCol w:w="1564.069730586371"/>
        <w:gridCol w:w="2346.1045958795567"/>
        <w:tblGridChange w:id="0">
          <w:tblGrid>
            <w:gridCol w:w="4597.825673534073"/>
            <w:gridCol w:w="1564.069730586371"/>
            <w:gridCol w:w="2346.1045958795567"/>
          </w:tblGrid>
        </w:tblGridChange>
      </w:tblGrid>
      <w:tr>
        <w:trPr>
          <w:trHeight w:val="510" w:hRule="atLeast"/>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spacing w:after="240" w:before="240" w:line="276" w:lineRule="auto"/>
              <w:jc w:val="both"/>
              <w:rPr>
                <w:b w:val="1"/>
                <w:i w:val="1"/>
                <w:sz w:val="18"/>
                <w:szCs w:val="18"/>
              </w:rPr>
            </w:pPr>
            <w:r w:rsidDel="00000000" w:rsidR="00000000" w:rsidRPr="00000000">
              <w:rPr>
                <w:b w:val="1"/>
                <w:i w:val="1"/>
                <w:sz w:val="18"/>
                <w:szCs w:val="18"/>
                <w:rtl w:val="0"/>
              </w:rPr>
              <w:t xml:space="preserve">8. Research Area (see annex II):</w:t>
            </w:r>
          </w:p>
        </w:tc>
      </w:tr>
      <w:tr>
        <w:trPr>
          <w:trHeight w:val="1110" w:hRule="atLeast"/>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spacing w:after="240" w:before="240" w:line="276" w:lineRule="auto"/>
              <w:jc w:val="both"/>
              <w:rPr>
                <w:b w:val="1"/>
                <w:i w:val="1"/>
                <w:sz w:val="18"/>
                <w:szCs w:val="18"/>
              </w:rPr>
            </w:pPr>
            <w:r w:rsidDel="00000000" w:rsidR="00000000" w:rsidRPr="00000000">
              <w:rPr>
                <w:b w:val="1"/>
                <w:i w:val="1"/>
                <w:sz w:val="18"/>
                <w:szCs w:val="18"/>
                <w:rtl w:val="0"/>
              </w:rPr>
              <w:t xml:space="preserve">9. Is the host applicant / scientific supervisor willing to evaluate the project performance so  that the student could validate the traineeship as ECTS credits (3):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spacing w:after="240" w:before="240" w:line="276" w:lineRule="auto"/>
              <w:jc w:val="both"/>
              <w:rPr>
                <w:i w:val="1"/>
                <w:sz w:val="18"/>
                <w:szCs w:val="18"/>
              </w:rPr>
            </w:pPr>
            <w:r w:rsidDel="00000000" w:rsidR="00000000" w:rsidRPr="00000000">
              <w:rPr>
                <w:i w:val="1"/>
                <w:sz w:val="18"/>
                <w:szCs w:val="18"/>
                <w:rtl w:val="0"/>
              </w:rPr>
              <w:t xml:space="preserve">☐ YES  </w:t>
              <w:tab/>
              <w:t xml:space="preserve">☐ NO</w:t>
            </w:r>
          </w:p>
        </w:tc>
      </w:tr>
      <w:tr>
        <w:trPr>
          <w:trHeight w:val="510" w:hRule="atLeast"/>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spacing w:after="240" w:before="240" w:line="276" w:lineRule="auto"/>
              <w:jc w:val="both"/>
              <w:rPr>
                <w:b w:val="1"/>
                <w:i w:val="1"/>
                <w:sz w:val="18"/>
                <w:szCs w:val="18"/>
              </w:rPr>
            </w:pPr>
            <w:r w:rsidDel="00000000" w:rsidR="00000000" w:rsidRPr="00000000">
              <w:rPr>
                <w:b w:val="1"/>
                <w:i w:val="1"/>
                <w:sz w:val="18"/>
                <w:szCs w:val="18"/>
                <w:rtl w:val="0"/>
              </w:rPr>
              <w:t xml:space="preserve">10. Student required expertise and technical knowledge:</w:t>
            </w:r>
          </w:p>
        </w:tc>
      </w:tr>
      <w:tr>
        <w:trPr>
          <w:trHeight w:val="510" w:hRule="atLeast"/>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spacing w:after="240" w:before="240" w:line="276" w:lineRule="auto"/>
              <w:jc w:val="both"/>
              <w:rPr>
                <w:b w:val="1"/>
                <w:i w:val="1"/>
                <w:sz w:val="18"/>
                <w:szCs w:val="18"/>
              </w:rPr>
            </w:pPr>
            <w:r w:rsidDel="00000000" w:rsidR="00000000" w:rsidRPr="00000000">
              <w:rPr>
                <w:b w:val="1"/>
                <w:i w:val="1"/>
                <w:sz w:val="18"/>
                <w:szCs w:val="18"/>
                <w:rtl w:val="0"/>
              </w:rPr>
              <w:t xml:space="preserve">11. Level of studies:</w:t>
            </w:r>
          </w:p>
        </w:tc>
      </w:tr>
      <w:tr>
        <w:trPr>
          <w:trHeight w:val="510" w:hRule="atLeast"/>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spacing w:after="240" w:before="240" w:line="276" w:lineRule="auto"/>
              <w:jc w:val="both"/>
              <w:rPr>
                <w:b w:val="1"/>
                <w:i w:val="1"/>
                <w:sz w:val="18"/>
                <w:szCs w:val="18"/>
              </w:rPr>
            </w:pPr>
            <w:r w:rsidDel="00000000" w:rsidR="00000000" w:rsidRPr="00000000">
              <w:rPr>
                <w:b w:val="1"/>
                <w:i w:val="1"/>
                <w:sz w:val="18"/>
                <w:szCs w:val="18"/>
                <w:rtl w:val="0"/>
              </w:rPr>
              <w:t xml:space="preserve">12. Language:</w:t>
            </w:r>
          </w:p>
        </w:tc>
      </w:tr>
      <w:tr>
        <w:trPr>
          <w:trHeight w:val="630" w:hRule="atLeast"/>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spacing w:after="240" w:before="240" w:line="276" w:lineRule="auto"/>
              <w:jc w:val="both"/>
              <w:rPr>
                <w:i w:val="1"/>
                <w:sz w:val="16"/>
                <w:szCs w:val="16"/>
              </w:rPr>
            </w:pPr>
            <w:r w:rsidDel="00000000" w:rsidR="00000000" w:rsidRPr="00000000">
              <w:rPr>
                <w:i w:val="1"/>
                <w:sz w:val="16"/>
                <w:szCs w:val="16"/>
                <w:rtl w:val="0"/>
              </w:rPr>
              <w:t xml:space="preserve">(4) The level of</w:t>
            </w:r>
            <w:r w:rsidDel="00000000" w:rsidR="00000000" w:rsidRPr="00000000">
              <w:rPr>
                <w:b w:val="1"/>
                <w:i w:val="1"/>
                <w:sz w:val="16"/>
                <w:szCs w:val="16"/>
                <w:rtl w:val="0"/>
              </w:rPr>
              <w:t xml:space="preserve"> language competence </w:t>
            </w:r>
            <w:r w:rsidDel="00000000" w:rsidR="00000000" w:rsidRPr="00000000">
              <w:rPr>
                <w:i w:val="1"/>
                <w:sz w:val="16"/>
                <w:szCs w:val="16"/>
                <w:rtl w:val="0"/>
              </w:rPr>
              <w:t xml:space="preserve">in ______________ (indicate here the main language of work that the trainee already has or agrees to acquire by the start of the mobility period is: A1☐   A2☐</w:t>
              <w:tab/>
              <w:t xml:space="preserve">B1☐ </w:t>
              <w:tab/>
              <w:t xml:space="preserve">B2☐   C1 ☐</w:t>
              <w:tab/>
              <w:t xml:space="preserve">C2 ☐  </w:t>
              <w:tab/>
              <w:t xml:space="preserve">Native speaker ☐</w:t>
            </w:r>
          </w:p>
        </w:tc>
      </w:tr>
      <w:tr>
        <w:trPr>
          <w:trHeight w:val="81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spacing w:after="240" w:before="240" w:line="276" w:lineRule="auto"/>
              <w:jc w:val="both"/>
              <w:rPr>
                <w:b w:val="1"/>
                <w:i w:val="1"/>
                <w:sz w:val="18"/>
                <w:szCs w:val="18"/>
              </w:rPr>
            </w:pPr>
            <w:r w:rsidDel="00000000" w:rsidR="00000000" w:rsidRPr="00000000">
              <w:rPr>
                <w:b w:val="1"/>
                <w:i w:val="1"/>
                <w:sz w:val="18"/>
                <w:szCs w:val="18"/>
                <w:rtl w:val="0"/>
              </w:rPr>
              <w:t xml:space="preserve">13. Does the host institution require any other language besides the language of work?</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spacing w:after="240" w:before="240" w:line="276" w:lineRule="auto"/>
              <w:jc w:val="both"/>
              <w:rPr>
                <w:i w:val="1"/>
                <w:sz w:val="18"/>
                <w:szCs w:val="18"/>
              </w:rPr>
            </w:pPr>
            <w:r w:rsidDel="00000000" w:rsidR="00000000" w:rsidRPr="00000000">
              <w:rPr>
                <w:i w:val="1"/>
                <w:sz w:val="18"/>
                <w:szCs w:val="18"/>
                <w:rtl w:val="0"/>
              </w:rPr>
              <w:t xml:space="preserve">☐ YES  </w:t>
              <w:tab/>
              <w:t xml:space="preserve">☐ NO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spacing w:after="240" w:before="240" w:line="276" w:lineRule="auto"/>
              <w:jc w:val="both"/>
              <w:rPr>
                <w:b w:val="1"/>
                <w:i w:val="1"/>
                <w:sz w:val="18"/>
                <w:szCs w:val="18"/>
              </w:rPr>
            </w:pPr>
            <w:r w:rsidDel="00000000" w:rsidR="00000000" w:rsidRPr="00000000">
              <w:rPr>
                <w:b w:val="1"/>
                <w:i w:val="1"/>
                <w:sz w:val="18"/>
                <w:szCs w:val="18"/>
                <w:rtl w:val="0"/>
              </w:rPr>
              <w:t xml:space="preserve">Which one?:</w:t>
            </w:r>
          </w:p>
        </w:tc>
      </w:tr>
      <w:tr>
        <w:trPr>
          <w:trHeight w:val="111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spacing w:after="240" w:before="240" w:line="276" w:lineRule="auto"/>
              <w:jc w:val="both"/>
              <w:rPr>
                <w:b w:val="1"/>
                <w:i w:val="1"/>
                <w:sz w:val="18"/>
                <w:szCs w:val="18"/>
              </w:rPr>
            </w:pPr>
            <w:r w:rsidDel="00000000" w:rsidR="00000000" w:rsidRPr="00000000">
              <w:rPr>
                <w:b w:val="1"/>
                <w:i w:val="1"/>
                <w:sz w:val="18"/>
                <w:szCs w:val="18"/>
                <w:rtl w:val="0"/>
              </w:rPr>
              <w:t xml:space="preserve">14. Does the host institution require any further paperwork done or any other relevant information to host a student/trainee (under the condition of this programme)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spacing w:after="240" w:before="240" w:line="276" w:lineRule="auto"/>
              <w:jc w:val="both"/>
              <w:rPr>
                <w:i w:val="1"/>
                <w:sz w:val="18"/>
                <w:szCs w:val="18"/>
              </w:rPr>
            </w:pPr>
            <w:r w:rsidDel="00000000" w:rsidR="00000000" w:rsidRPr="00000000">
              <w:rPr>
                <w:i w:val="1"/>
                <w:sz w:val="18"/>
                <w:szCs w:val="18"/>
                <w:rtl w:val="0"/>
              </w:rPr>
              <w:t xml:space="preserve">☐ YES  </w:t>
              <w:tab/>
              <w:t xml:space="preserve">☐ NO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spacing w:after="240" w:before="240" w:line="276" w:lineRule="auto"/>
              <w:jc w:val="both"/>
              <w:rPr>
                <w:b w:val="1"/>
                <w:i w:val="1"/>
                <w:sz w:val="18"/>
                <w:szCs w:val="18"/>
              </w:rPr>
            </w:pPr>
            <w:r w:rsidDel="00000000" w:rsidR="00000000" w:rsidRPr="00000000">
              <w:rPr>
                <w:b w:val="1"/>
                <w:i w:val="1"/>
                <w:sz w:val="18"/>
                <w:szCs w:val="18"/>
                <w:rtl w:val="0"/>
              </w:rPr>
              <w:t xml:space="preserve">14. A</w:t>
            </w:r>
          </w:p>
          <w:p w:rsidR="00000000" w:rsidDel="00000000" w:rsidP="00000000" w:rsidRDefault="00000000" w:rsidRPr="00000000" w14:paraId="0000006A">
            <w:pPr>
              <w:spacing w:after="240" w:before="240" w:line="276" w:lineRule="auto"/>
              <w:jc w:val="both"/>
              <w:rPr>
                <w:i w:val="1"/>
                <w:sz w:val="18"/>
                <w:szCs w:val="18"/>
              </w:rPr>
            </w:pPr>
            <w:r w:rsidDel="00000000" w:rsidR="00000000" w:rsidRPr="00000000">
              <w:rPr>
                <w:i w:val="1"/>
                <w:sz w:val="18"/>
                <w:szCs w:val="18"/>
                <w:rtl w:val="0"/>
              </w:rPr>
              <w:t xml:space="preserve">If YES, please detail:</w:t>
            </w:r>
          </w:p>
        </w:tc>
      </w:tr>
    </w:tbl>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18"/>
          <w:szCs w:val="18"/>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18"/>
          <w:szCs w:val="18"/>
        </w:rPr>
      </w:pPr>
      <w:r w:rsidDel="00000000" w:rsidR="00000000" w:rsidRPr="00000000">
        <w:rPr>
          <w:rtl w:val="0"/>
        </w:rPr>
      </w:r>
    </w:p>
    <w:p w:rsidR="00000000" w:rsidDel="00000000" w:rsidP="00000000" w:rsidRDefault="00000000" w:rsidRPr="00000000" w14:paraId="0000006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u w:val="none"/>
        </w:rPr>
      </w:pPr>
      <w:r w:rsidDel="00000000" w:rsidR="00000000" w:rsidRPr="00000000">
        <w:rPr>
          <w:b w:val="1"/>
          <w:rtl w:val="0"/>
        </w:rPr>
        <w:t xml:space="preserve">Consent to publish Traineeship Data.</w:t>
      </w:r>
    </w:p>
    <w:p w:rsidR="00000000" w:rsidDel="00000000" w:rsidP="00000000" w:rsidRDefault="00000000" w:rsidRPr="00000000" w14:paraId="0000006E">
      <w:pPr>
        <w:spacing w:after="240" w:before="240" w:line="240" w:lineRule="auto"/>
        <w:jc w:val="both"/>
        <w:rPr>
          <w:b w:val="1"/>
          <w:sz w:val="18"/>
          <w:szCs w:val="18"/>
        </w:rPr>
      </w:pPr>
      <w:r w:rsidDel="00000000" w:rsidR="00000000" w:rsidRPr="00000000">
        <w:rPr>
          <w:b w:val="1"/>
          <w:sz w:val="18"/>
          <w:szCs w:val="18"/>
          <w:rtl w:val="0"/>
        </w:rPr>
        <w:t xml:space="preserve">I agree that my name, title of the project, its duration and the name of the Receiving Institution / Enterprise can be published on the CEBE website as awarded supervisor of the Traineeship Programme 2020.</w:t>
      </w:r>
    </w:p>
    <w:p w:rsidR="00000000" w:rsidDel="00000000" w:rsidP="00000000" w:rsidRDefault="00000000" w:rsidRPr="00000000" w14:paraId="0000006F">
      <w:pPr>
        <w:spacing w:after="0" w:line="240" w:lineRule="auto"/>
        <w:ind w:left="0" w:firstLine="0"/>
        <w:jc w:val="both"/>
        <w:rPr/>
      </w:pPr>
      <w:r w:rsidDel="00000000" w:rsidR="00000000" w:rsidRPr="00000000">
        <w:rPr>
          <w:rtl w:val="0"/>
        </w:rPr>
      </w:r>
    </w:p>
    <w:p w:rsidR="00000000" w:rsidDel="00000000" w:rsidP="00000000" w:rsidRDefault="00000000" w:rsidRPr="00000000" w14:paraId="00000070">
      <w:pPr>
        <w:spacing w:after="0" w:line="276" w:lineRule="auto"/>
        <w:rPr>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1">
      <w:pPr>
        <w:spacing w:after="0" w:line="276" w:lineRule="auto"/>
        <w:jc w:val="both"/>
        <w:rPr>
          <w:sz w:val="18"/>
          <w:szCs w:val="18"/>
        </w:rPr>
      </w:pPr>
      <w:r w:rsidDel="00000000" w:rsidR="00000000" w:rsidRPr="00000000">
        <w:rPr>
          <w:sz w:val="18"/>
          <w:szCs w:val="18"/>
          <w:rtl w:val="0"/>
        </w:rPr>
        <w:t xml:space="preserve">(1) a) Related to UAM:  A minimum of 2 months</w:t>
      </w:r>
      <w:r w:rsidDel="00000000" w:rsidR="00000000" w:rsidRPr="00000000">
        <w:rPr>
          <w:sz w:val="18"/>
          <w:szCs w:val="18"/>
          <w:rtl w:val="0"/>
        </w:rPr>
        <w:t xml:space="preserve"> and up to 4 months (only the first 3 are funded). The planned period in this call should be between 1st of June 2020 and 30th of December of 2021. After the matching of host candidates with students and by mutual agreement between the two parties, the exact dates can be changed and the total stay could be prolonged up to 6 months; b) Related to UCLM: A minimum of 2 months and up to 4 months (all 4 months are funded). The estimated start date of the internship is 1st July and can be extended up to a total of 12 months.  </w:t>
      </w:r>
    </w:p>
    <w:p w:rsidR="00000000" w:rsidDel="00000000" w:rsidP="00000000" w:rsidRDefault="00000000" w:rsidRPr="00000000" w14:paraId="00000072">
      <w:pPr>
        <w:spacing w:after="0" w:line="276" w:lineRule="auto"/>
        <w:jc w:val="both"/>
        <w:rPr>
          <w:sz w:val="18"/>
          <w:szCs w:val="18"/>
        </w:rPr>
      </w:pPr>
      <w:r w:rsidDel="00000000" w:rsidR="00000000" w:rsidRPr="00000000">
        <w:rPr>
          <w:sz w:val="18"/>
          <w:szCs w:val="18"/>
          <w:rtl w:val="0"/>
        </w:rPr>
        <w:t xml:space="preserve">(2) Consider that this must be read by the selection committee but also by the students, who will apply to the project.</w:t>
      </w:r>
    </w:p>
    <w:p w:rsidR="00000000" w:rsidDel="00000000" w:rsidP="00000000" w:rsidRDefault="00000000" w:rsidRPr="00000000" w14:paraId="00000073">
      <w:pPr>
        <w:spacing w:after="0" w:line="276" w:lineRule="auto"/>
        <w:jc w:val="both"/>
        <w:rPr>
          <w:b w:val="1"/>
          <w:sz w:val="18"/>
          <w:szCs w:val="18"/>
        </w:rPr>
      </w:pPr>
      <w:r w:rsidDel="00000000" w:rsidR="00000000" w:rsidRPr="00000000">
        <w:rPr>
          <w:sz w:val="18"/>
          <w:szCs w:val="18"/>
          <w:rtl w:val="0"/>
        </w:rPr>
        <w:t xml:space="preserve">(3) If NO, only students who will not validate the project as ECTS credits will be assigned for matching with this applicant. The application to validate the project as ECTS credits will come exclusively from the student</w:t>
      </w:r>
      <w:r w:rsidDel="00000000" w:rsidR="00000000" w:rsidRPr="00000000">
        <w:rPr>
          <w:b w:val="1"/>
          <w:sz w:val="18"/>
          <w:szCs w:val="18"/>
          <w:rtl w:val="0"/>
        </w:rPr>
        <w:t xml:space="preserve">. </w:t>
      </w:r>
    </w:p>
    <w:p w:rsidR="00000000" w:rsidDel="00000000" w:rsidP="00000000" w:rsidRDefault="00000000" w:rsidRPr="00000000" w14:paraId="00000074">
      <w:pPr>
        <w:spacing w:after="0" w:line="276" w:lineRule="auto"/>
        <w:jc w:val="both"/>
        <w:rPr>
          <w:color w:val="1155cc"/>
          <w:sz w:val="18"/>
          <w:szCs w:val="18"/>
          <w:u w:val="single"/>
        </w:rPr>
      </w:pPr>
      <w:r w:rsidDel="00000000" w:rsidR="00000000" w:rsidRPr="00000000">
        <w:rPr>
          <w:sz w:val="18"/>
          <w:szCs w:val="18"/>
          <w:rtl w:val="0"/>
        </w:rPr>
        <w:t xml:space="preserve">(4)  Level of language competence: a description of the European Language Levels (CEFR) is available at:</w:t>
      </w:r>
      <w:hyperlink r:id="rId6">
        <w:r w:rsidDel="00000000" w:rsidR="00000000" w:rsidRPr="00000000">
          <w:rPr>
            <w:sz w:val="18"/>
            <w:szCs w:val="18"/>
            <w:rtl w:val="0"/>
          </w:rPr>
          <w:t xml:space="preserve"> </w:t>
        </w:r>
      </w:hyperlink>
      <w:hyperlink r:id="rId7">
        <w:r w:rsidDel="00000000" w:rsidR="00000000" w:rsidRPr="00000000">
          <w:rPr>
            <w:color w:val="1155cc"/>
            <w:sz w:val="18"/>
            <w:szCs w:val="18"/>
            <w:u w:val="single"/>
            <w:rtl w:val="0"/>
          </w:rPr>
          <w:t xml:space="preserve">https://europass.cedefop.europa.eu/en/resources/european-language-levels-cefr</w:t>
        </w:r>
      </w:hyperlink>
      <w:r w:rsidDel="00000000" w:rsidR="00000000" w:rsidRPr="00000000">
        <w:rPr>
          <w:rtl w:val="0"/>
        </w:rPr>
      </w:r>
    </w:p>
    <w:p w:rsidR="00000000" w:rsidDel="00000000" w:rsidP="00000000" w:rsidRDefault="00000000" w:rsidRPr="00000000" w14:paraId="00000075">
      <w:pPr>
        <w:spacing w:after="0" w:line="276"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76">
      <w:pPr>
        <w:spacing w:after="0" w:line="276"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77">
      <w:pPr>
        <w:spacing w:after="0" w:line="276" w:lineRule="auto"/>
        <w:rPr>
          <w:b w:val="1"/>
          <w:sz w:val="18"/>
          <w:szCs w:val="18"/>
        </w:rPr>
      </w:pPr>
      <w:r w:rsidDel="00000000" w:rsidR="00000000" w:rsidRPr="00000000">
        <w:rPr>
          <w:b w:val="1"/>
          <w:sz w:val="18"/>
          <w:szCs w:val="18"/>
          <w:rtl w:val="0"/>
        </w:rPr>
        <w:t xml:space="preserve">Annex I: List of Organisation Types</w:t>
      </w:r>
    </w:p>
    <w:p w:rsidR="00000000" w:rsidDel="00000000" w:rsidP="00000000" w:rsidRDefault="00000000" w:rsidRPr="00000000" w14:paraId="00000078">
      <w:pPr>
        <w:spacing w:after="0" w:line="276" w:lineRule="auto"/>
        <w:rPr>
          <w:sz w:val="18"/>
          <w:szCs w:val="18"/>
        </w:rPr>
      </w:pPr>
      <w:r w:rsidDel="00000000" w:rsidR="00000000" w:rsidRPr="00000000">
        <w:rPr>
          <w:rtl w:val="0"/>
        </w:rPr>
      </w:r>
    </w:p>
    <w:tbl>
      <w:tblPr>
        <w:tblStyle w:val="Table4"/>
        <w:tblW w:w="850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15"/>
        <w:gridCol w:w="6090"/>
        <w:tblGridChange w:id="0">
          <w:tblGrid>
            <w:gridCol w:w="2415"/>
            <w:gridCol w:w="6090"/>
          </w:tblGrid>
        </w:tblGridChange>
      </w:tblGrid>
      <w:tr>
        <w:trPr>
          <w:trHeight w:val="195" w:hRule="atLeast"/>
        </w:trP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b w:val="1"/>
                <w:sz w:val="18"/>
                <w:szCs w:val="18"/>
              </w:rPr>
            </w:pPr>
            <w:r w:rsidDel="00000000" w:rsidR="00000000" w:rsidRPr="00000000">
              <w:rPr>
                <w:b w:val="1"/>
                <w:sz w:val="18"/>
                <w:szCs w:val="18"/>
                <w:rtl w:val="0"/>
              </w:rPr>
              <w:t xml:space="preserve">CODE</w:t>
            </w:r>
          </w:p>
        </w:tc>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b w:val="1"/>
                <w:sz w:val="18"/>
                <w:szCs w:val="18"/>
              </w:rPr>
            </w:pPr>
            <w:r w:rsidDel="00000000" w:rsidR="00000000" w:rsidRPr="00000000">
              <w:rPr>
                <w:b w:val="1"/>
                <w:sz w:val="18"/>
                <w:szCs w:val="18"/>
                <w:rtl w:val="0"/>
              </w:rPr>
              <w:t xml:space="preserve">Organisation type</w:t>
            </w:r>
          </w:p>
        </w:tc>
      </w:tr>
      <w:tr>
        <w:trPr>
          <w:trHeight w:val="45" w:hRule="atLeast"/>
        </w:trP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EPLUS-EDU-HEI</w:t>
            </w:r>
          </w:p>
        </w:tc>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 Higher education institution (tertiary level)</w:t>
            </w:r>
          </w:p>
        </w:tc>
      </w:tr>
      <w:tr>
        <w:trPr>
          <w:trHeight w:val="105" w:hRule="atLeast"/>
        </w:trP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EPLUS-EDU-GEN-PRE</w:t>
            </w:r>
          </w:p>
        </w:tc>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 School/Institute/Educational centre – General education (pre-primary level)</w:t>
            </w:r>
          </w:p>
        </w:tc>
      </w:tr>
      <w:tr>
        <w:trPr>
          <w:trHeight w:val="135" w:hRule="atLeast"/>
        </w:trP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EPLUS-EDU-GEN-PRI</w:t>
            </w:r>
          </w:p>
        </w:tc>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 School/Institute/Educational centre – General education (primary level)</w:t>
            </w:r>
          </w:p>
        </w:tc>
      </w:tr>
      <w:tr>
        <w:trPr>
          <w:trHeight w:val="30" w:hRule="atLeast"/>
        </w:trP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EPLUS-EDU-GEN-SEC</w:t>
            </w:r>
          </w:p>
        </w:tc>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 School/Institute/Educational centre – General education (secondary level)</w:t>
            </w:r>
          </w:p>
        </w:tc>
      </w:tr>
      <w:t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EPLUS-EDU-VOC-SEC</w:t>
            </w:r>
          </w:p>
        </w:tc>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 School/Institute/Educational centre – Vocational Training (secondary level)</w:t>
            </w:r>
          </w:p>
        </w:tc>
      </w:tr>
      <w:tr>
        <w:trPr>
          <w:trHeight w:val="270" w:hRule="atLeast"/>
        </w:trP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EPLUS-EDU-VOC-TER</w:t>
            </w:r>
          </w:p>
        </w:tc>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 School/Institute/Educational centre – Vocational Training (tertiary level)</w:t>
            </w:r>
          </w:p>
        </w:tc>
      </w:tr>
      <w:t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EPLUS-EDU-ADULT</w:t>
            </w:r>
          </w:p>
        </w:tc>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 School/Institute/Educational centre – Adult education</w:t>
            </w:r>
          </w:p>
        </w:tc>
      </w:tr>
      <w:tr>
        <w:trPr>
          <w:trHeight w:val="60" w:hRule="atLeast"/>
        </w:trP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EPLUS-BODY-PUB-NAT</w:t>
            </w:r>
          </w:p>
        </w:tc>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 National Public body </w:t>
            </w:r>
          </w:p>
        </w:tc>
      </w:tr>
      <w:t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EPLUS-BODY-PUB-REG</w:t>
            </w:r>
          </w:p>
        </w:tc>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 Regional Public body</w:t>
            </w:r>
          </w:p>
        </w:tc>
      </w:tr>
      <w:tr>
        <w:trPr>
          <w:trHeight w:val="375" w:hRule="atLeast"/>
        </w:trP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EPLUS-BODY-PUB-LOC</w:t>
            </w:r>
          </w:p>
        </w:tc>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 Local Public body </w:t>
            </w:r>
          </w:p>
        </w:tc>
      </w:tr>
      <w:tr>
        <w:trPr>
          <w:trHeight w:val="90" w:hRule="atLeast"/>
        </w:trP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EPLUS-ENT-SME</w:t>
            </w:r>
          </w:p>
        </w:tc>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 Small and medium sized enterprise</w:t>
            </w:r>
          </w:p>
        </w:tc>
      </w:tr>
      <w:tr>
        <w:trPr>
          <w:trHeight w:val="300" w:hRule="atLeast"/>
        </w:trP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EPLUS-ENT-LARGE</w:t>
            </w:r>
          </w:p>
        </w:tc>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 Large enterprise</w:t>
            </w:r>
          </w:p>
        </w:tc>
      </w:tr>
      <w:tr>
        <w:trPr>
          <w:trHeight w:val="270" w:hRule="atLeast"/>
        </w:trP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EPLUS-NGO</w:t>
            </w:r>
          </w:p>
        </w:tc>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 Non-governmental organisation</w:t>
            </w:r>
          </w:p>
        </w:tc>
      </w:tr>
      <w:tr>
        <w:trPr>
          <w:trHeight w:val="240" w:hRule="atLeast"/>
        </w:trP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EPLUS-FOUND</w:t>
            </w:r>
          </w:p>
        </w:tc>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 Foundation</w:t>
            </w:r>
          </w:p>
        </w:tc>
      </w:tr>
      <w:tr>
        <w:trPr>
          <w:trHeight w:val="150" w:hRule="atLeast"/>
        </w:trP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EPLUS-SOCIAL</w:t>
            </w:r>
          </w:p>
        </w:tc>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 Social partner or other representative of working life</w:t>
            </w:r>
          </w:p>
        </w:tc>
      </w:tr>
      <w:t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EPLUS-RES</w:t>
            </w:r>
          </w:p>
        </w:tc>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 Research Institute/Centre</w:t>
            </w:r>
          </w:p>
        </w:tc>
      </w:tr>
      <w:tr>
        <w:trPr>
          <w:trHeight w:val="15" w:hRule="atLeast"/>
        </w:trP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EPLUS-YOUTH-COUNCIL</w:t>
            </w:r>
          </w:p>
        </w:tc>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 National Youth Council</w:t>
            </w:r>
          </w:p>
        </w:tc>
      </w:tr>
      <w:t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EPLUS-ENGO</w:t>
            </w:r>
          </w:p>
        </w:tc>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 European NGO</w:t>
            </w:r>
          </w:p>
        </w:tc>
      </w:tr>
      <w:t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EPLUS-NET-EU</w:t>
            </w:r>
          </w:p>
        </w:tc>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 EU-wide network</w:t>
            </w:r>
          </w:p>
        </w:tc>
      </w:tr>
      <w:tr>
        <w:trPr>
          <w:trHeight w:val="360" w:hRule="atLeast"/>
        </w:trP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EPLUS-YOUTH-GROUP</w:t>
            </w:r>
          </w:p>
        </w:tc>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 Group of young people active in youth work</w:t>
            </w:r>
          </w:p>
        </w:tc>
      </w:tr>
      <w:t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EPLUS-EURO-GROUP-COOP</w:t>
            </w:r>
          </w:p>
        </w:tc>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 European grouping of territorial cooperation</w:t>
            </w:r>
          </w:p>
        </w:tc>
      </w:tr>
      <w:t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EPLUS-BODY-ACCRED</w:t>
            </w:r>
          </w:p>
        </w:tc>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 Accreditation, certification or qualification body</w:t>
            </w:r>
          </w:p>
        </w:tc>
      </w:tr>
      <w:t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EPLUS-BODY-CONS</w:t>
            </w:r>
          </w:p>
        </w:tc>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 Counselling body</w:t>
            </w:r>
          </w:p>
        </w:tc>
      </w:tr>
      <w:t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EPLUS-INTER</w:t>
            </w:r>
          </w:p>
        </w:tc>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 International organisation under public law</w:t>
            </w:r>
          </w:p>
        </w:tc>
      </w:tr>
      <w:t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EPLUS-SPORT-PARTIAL</w:t>
            </w:r>
          </w:p>
        </w:tc>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 Organisation representing the sport sector</w:t>
            </w:r>
          </w:p>
        </w:tc>
      </w:tr>
      <w:t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EPLUS-SPORT-FED</w:t>
            </w:r>
          </w:p>
        </w:tc>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 Sport federation</w:t>
            </w:r>
          </w:p>
        </w:tc>
      </w:tr>
      <w:t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EPLUS-SPORT-LEAGUE</w:t>
            </w:r>
          </w:p>
        </w:tc>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 Sport league</w:t>
            </w:r>
          </w:p>
        </w:tc>
      </w:tr>
      <w:t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EPLUS-SPORT-CLUB</w:t>
            </w:r>
          </w:p>
        </w:tc>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144" w:lineRule="auto"/>
              <w:ind w:left="0" w:right="0" w:firstLine="0"/>
              <w:jc w:val="left"/>
              <w:rPr>
                <w:sz w:val="18"/>
                <w:szCs w:val="18"/>
              </w:rPr>
            </w:pPr>
            <w:r w:rsidDel="00000000" w:rsidR="00000000" w:rsidRPr="00000000">
              <w:rPr>
                <w:sz w:val="18"/>
                <w:szCs w:val="18"/>
                <w:rtl w:val="0"/>
              </w:rPr>
              <w:t xml:space="preserve"> Sport club</w:t>
            </w:r>
          </w:p>
        </w:tc>
      </w:tr>
    </w:tbl>
    <w:p w:rsidR="00000000" w:rsidDel="00000000" w:rsidP="00000000" w:rsidRDefault="00000000" w:rsidRPr="00000000" w14:paraId="000000B3">
      <w:pPr>
        <w:spacing w:after="0" w:line="276" w:lineRule="auto"/>
        <w:rPr>
          <w:sz w:val="18"/>
          <w:szCs w:val="18"/>
        </w:rPr>
      </w:pPr>
      <w:r w:rsidDel="00000000" w:rsidR="00000000" w:rsidRPr="00000000">
        <w:rPr>
          <w:rtl w:val="0"/>
        </w:rPr>
      </w:r>
    </w:p>
    <w:p w:rsidR="00000000" w:rsidDel="00000000" w:rsidP="00000000" w:rsidRDefault="00000000" w:rsidRPr="00000000" w14:paraId="000000B4">
      <w:pPr>
        <w:spacing w:after="0" w:line="276" w:lineRule="auto"/>
        <w:rPr>
          <w:sz w:val="18"/>
          <w:szCs w:val="18"/>
        </w:rPr>
      </w:pPr>
      <w:r w:rsidDel="00000000" w:rsidR="00000000" w:rsidRPr="00000000">
        <w:rPr>
          <w:rtl w:val="0"/>
        </w:rPr>
      </w:r>
    </w:p>
    <w:p w:rsidR="00000000" w:rsidDel="00000000" w:rsidP="00000000" w:rsidRDefault="00000000" w:rsidRPr="00000000" w14:paraId="000000B5">
      <w:pPr>
        <w:spacing w:after="0" w:line="276" w:lineRule="auto"/>
        <w:rPr>
          <w:sz w:val="18"/>
          <w:szCs w:val="18"/>
        </w:rPr>
      </w:pPr>
      <w:r w:rsidDel="00000000" w:rsidR="00000000" w:rsidRPr="00000000">
        <w:rPr>
          <w:rtl w:val="0"/>
        </w:rPr>
      </w:r>
    </w:p>
    <w:p w:rsidR="00000000" w:rsidDel="00000000" w:rsidP="00000000" w:rsidRDefault="00000000" w:rsidRPr="00000000" w14:paraId="000000B6">
      <w:pPr>
        <w:spacing w:after="0" w:line="276" w:lineRule="auto"/>
        <w:rPr>
          <w:sz w:val="18"/>
          <w:szCs w:val="18"/>
        </w:rPr>
      </w:pPr>
      <w:r w:rsidDel="00000000" w:rsidR="00000000" w:rsidRPr="00000000">
        <w:rPr>
          <w:rtl w:val="0"/>
        </w:rPr>
      </w:r>
    </w:p>
    <w:p w:rsidR="00000000" w:rsidDel="00000000" w:rsidP="00000000" w:rsidRDefault="00000000" w:rsidRPr="00000000" w14:paraId="000000B7">
      <w:pPr>
        <w:spacing w:after="0" w:line="276" w:lineRule="auto"/>
        <w:rPr>
          <w:sz w:val="18"/>
          <w:szCs w:val="18"/>
        </w:rPr>
      </w:pPr>
      <w:r w:rsidDel="00000000" w:rsidR="00000000" w:rsidRPr="00000000">
        <w:rPr>
          <w:rtl w:val="0"/>
        </w:rPr>
      </w:r>
    </w:p>
    <w:p w:rsidR="00000000" w:rsidDel="00000000" w:rsidP="00000000" w:rsidRDefault="00000000" w:rsidRPr="00000000" w14:paraId="000000B8">
      <w:pPr>
        <w:spacing w:after="0" w:line="276" w:lineRule="auto"/>
        <w:rPr>
          <w:sz w:val="18"/>
          <w:szCs w:val="18"/>
        </w:rPr>
      </w:pPr>
      <w:r w:rsidDel="00000000" w:rsidR="00000000" w:rsidRPr="00000000">
        <w:rPr>
          <w:rtl w:val="0"/>
        </w:rPr>
      </w:r>
    </w:p>
    <w:p w:rsidR="00000000" w:rsidDel="00000000" w:rsidP="00000000" w:rsidRDefault="00000000" w:rsidRPr="00000000" w14:paraId="000000B9">
      <w:pPr>
        <w:spacing w:after="0" w:line="276" w:lineRule="auto"/>
        <w:rPr>
          <w:sz w:val="18"/>
          <w:szCs w:val="18"/>
        </w:rPr>
      </w:pPr>
      <w:r w:rsidDel="00000000" w:rsidR="00000000" w:rsidRPr="00000000">
        <w:rPr>
          <w:rtl w:val="0"/>
        </w:rPr>
      </w:r>
    </w:p>
    <w:p w:rsidR="00000000" w:rsidDel="00000000" w:rsidP="00000000" w:rsidRDefault="00000000" w:rsidRPr="00000000" w14:paraId="000000BA">
      <w:pPr>
        <w:spacing w:after="0" w:line="276" w:lineRule="auto"/>
        <w:rPr>
          <w:sz w:val="18"/>
          <w:szCs w:val="18"/>
        </w:rPr>
      </w:pPr>
      <w:r w:rsidDel="00000000" w:rsidR="00000000" w:rsidRPr="00000000">
        <w:rPr>
          <w:rtl w:val="0"/>
        </w:rPr>
      </w:r>
    </w:p>
    <w:p w:rsidR="00000000" w:rsidDel="00000000" w:rsidP="00000000" w:rsidRDefault="00000000" w:rsidRPr="00000000" w14:paraId="000000BB">
      <w:pPr>
        <w:spacing w:after="0" w:line="276" w:lineRule="auto"/>
        <w:rPr>
          <w:sz w:val="18"/>
          <w:szCs w:val="18"/>
        </w:rPr>
      </w:pPr>
      <w:r w:rsidDel="00000000" w:rsidR="00000000" w:rsidRPr="00000000">
        <w:rPr>
          <w:rtl w:val="0"/>
        </w:rPr>
      </w:r>
    </w:p>
    <w:p w:rsidR="00000000" w:rsidDel="00000000" w:rsidP="00000000" w:rsidRDefault="00000000" w:rsidRPr="00000000" w14:paraId="000000BC">
      <w:pPr>
        <w:spacing w:after="0" w:line="276" w:lineRule="auto"/>
        <w:rPr>
          <w:sz w:val="18"/>
          <w:szCs w:val="18"/>
        </w:rPr>
      </w:pPr>
      <w:r w:rsidDel="00000000" w:rsidR="00000000" w:rsidRPr="00000000">
        <w:rPr>
          <w:rtl w:val="0"/>
        </w:rPr>
      </w:r>
    </w:p>
    <w:p w:rsidR="00000000" w:rsidDel="00000000" w:rsidP="00000000" w:rsidRDefault="00000000" w:rsidRPr="00000000" w14:paraId="000000BD">
      <w:pPr>
        <w:spacing w:after="0" w:line="276" w:lineRule="auto"/>
        <w:rPr>
          <w:sz w:val="18"/>
          <w:szCs w:val="18"/>
        </w:rPr>
      </w:pPr>
      <w:r w:rsidDel="00000000" w:rsidR="00000000" w:rsidRPr="00000000">
        <w:rPr>
          <w:rtl w:val="0"/>
        </w:rPr>
      </w:r>
    </w:p>
    <w:p w:rsidR="00000000" w:rsidDel="00000000" w:rsidP="00000000" w:rsidRDefault="00000000" w:rsidRPr="00000000" w14:paraId="000000BE">
      <w:pPr>
        <w:spacing w:after="0" w:line="276" w:lineRule="auto"/>
        <w:rPr>
          <w:b w:val="1"/>
          <w:sz w:val="18"/>
          <w:szCs w:val="18"/>
        </w:rPr>
      </w:pPr>
      <w:r w:rsidDel="00000000" w:rsidR="00000000" w:rsidRPr="00000000">
        <w:rPr>
          <w:b w:val="1"/>
          <w:sz w:val="18"/>
          <w:szCs w:val="18"/>
          <w:rtl w:val="0"/>
        </w:rPr>
        <w:t xml:space="preserve">Annex II: Research Areas</w:t>
      </w:r>
      <w:r w:rsidDel="00000000" w:rsidR="00000000" w:rsidRPr="00000000">
        <w:rPr>
          <w:rtl w:val="0"/>
        </w:rPr>
      </w:r>
    </w:p>
    <w:p w:rsidR="00000000" w:rsidDel="00000000" w:rsidP="00000000" w:rsidRDefault="00000000" w:rsidRPr="00000000" w14:paraId="000000BF">
      <w:pPr>
        <w:keepLines w:val="1"/>
        <w:spacing w:after="240" w:before="0" w:line="240" w:lineRule="auto"/>
        <w:rPr>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-581024</wp:posOffset>
            </wp:positionH>
            <wp:positionV relativeFrom="paragraph">
              <wp:posOffset>285750</wp:posOffset>
            </wp:positionV>
            <wp:extent cx="6447473" cy="3413368"/>
            <wp:effectExtent b="0" l="0" r="0" t="0"/>
            <wp:wrapTopAndBottom distB="114300" distT="11430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6447473" cy="3413368"/>
                    </a:xfrm>
                    <a:prstGeom prst="rect"/>
                    <a:ln/>
                  </pic:spPr>
                </pic:pic>
              </a:graphicData>
            </a:graphic>
          </wp:anchor>
        </w:drawing>
      </w:r>
    </w:p>
    <w:p w:rsidR="00000000" w:rsidDel="00000000" w:rsidP="00000000" w:rsidRDefault="00000000" w:rsidRPr="00000000" w14:paraId="000000C0">
      <w:pPr>
        <w:spacing w:after="0" w:line="276" w:lineRule="auto"/>
        <w:rPr>
          <w:sz w:val="18"/>
          <w:szCs w:val="18"/>
        </w:rPr>
      </w:pPr>
      <w:r w:rsidDel="00000000" w:rsidR="00000000" w:rsidRPr="00000000">
        <w:rPr>
          <w:rtl w:val="0"/>
        </w:rPr>
      </w:r>
    </w:p>
    <w:sectPr>
      <w:headerReference r:id="rId9" w:type="default"/>
      <w:footerReference r:id="rId10"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3648075</wp:posOffset>
          </wp:positionH>
          <wp:positionV relativeFrom="paragraph">
            <wp:posOffset>-19237</wp:posOffset>
          </wp:positionV>
          <wp:extent cx="1848803" cy="548064"/>
          <wp:effectExtent b="0" l="0" r="0" t="0"/>
          <wp:wrapSquare wrapText="bothSides" distB="114300" distT="114300" distL="114300" distR="114300"/>
          <wp:docPr id="5"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1848803" cy="548064"/>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-47624</wp:posOffset>
          </wp:positionH>
          <wp:positionV relativeFrom="paragraph">
            <wp:posOffset>9337</wp:posOffset>
          </wp:positionV>
          <wp:extent cx="1657350" cy="509290"/>
          <wp:effectExtent b="0" l="0" r="0" t="0"/>
          <wp:wrapSquare wrapText="bothSides" distB="0" distT="0" distL="114300" distR="114300"/>
          <wp:docPr descr="Resultado de imagen de facultad de ciencias UAM" id="1" name="image2.jpg"/>
          <a:graphic>
            <a:graphicData uri="http://schemas.openxmlformats.org/drawingml/2006/picture">
              <pic:pic>
                <pic:nvPicPr>
                  <pic:cNvPr descr="Resultado de imagen de facultad de ciencias UAM" id="0" name="image2.jpg"/>
                  <pic:cNvPicPr preferRelativeResize="0"/>
                </pic:nvPicPr>
                <pic:blipFill>
                  <a:blip r:embed="rId2"/>
                  <a:srcRect b="0" l="0" r="0" t="0"/>
                  <a:stretch>
                    <a:fillRect/>
                  </a:stretch>
                </pic:blipFill>
                <pic:spPr>
                  <a:xfrm>
                    <a:off x="0" y="0"/>
                    <a:ext cx="1657350" cy="50929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3742380</wp:posOffset>
          </wp:positionH>
          <wp:positionV relativeFrom="paragraph">
            <wp:posOffset>-200024</wp:posOffset>
          </wp:positionV>
          <wp:extent cx="1657350" cy="476250"/>
          <wp:effectExtent b="0" l="0" r="0" t="0"/>
          <wp:wrapSquare wrapText="bothSides" distB="114300" distT="114300" distL="114300" distR="114300"/>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657350" cy="4762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133350</wp:posOffset>
          </wp:positionH>
          <wp:positionV relativeFrom="paragraph">
            <wp:posOffset>-330834</wp:posOffset>
          </wp:positionV>
          <wp:extent cx="1828800" cy="645795"/>
          <wp:effectExtent b="0" l="0" r="0" t="0"/>
          <wp:wrapSquare wrapText="bothSides" distB="0" distT="0" distL="114300" distR="114300"/>
          <wp:docPr id="3" name="image4.png"/>
          <a:graphic>
            <a:graphicData uri="http://schemas.openxmlformats.org/drawingml/2006/picture">
              <pic:pic>
                <pic:nvPicPr>
                  <pic:cNvPr id="0" name="image4.png"/>
                  <pic:cNvPicPr preferRelativeResize="0"/>
                </pic:nvPicPr>
                <pic:blipFill>
                  <a:blip r:embed="rId2"/>
                  <a:srcRect b="-14915" l="0" r="0" t="0"/>
                  <a:stretch>
                    <a:fillRect/>
                  </a:stretch>
                </pic:blipFill>
                <pic:spPr>
                  <a:xfrm>
                    <a:off x="0" y="0"/>
                    <a:ext cx="1828800" cy="64579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bottom w:color="595959" w:space="1" w:sz="4" w:val="single"/>
      </w:pBdr>
      <w:spacing w:before="360" w:lineRule="auto"/>
    </w:pPr>
    <w:rPr>
      <w:rFonts w:ascii="Calibri" w:cs="Calibri" w:eastAsia="Calibri" w:hAnsi="Calibri"/>
      <w:b w:val="1"/>
      <w:smallCaps w:val="1"/>
      <w:sz w:val="36"/>
      <w:szCs w:val="36"/>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europass.cedefop.europa.eu/en/resources/european-language-levels-cefr" TargetMode="External"/><Relationship Id="rId7" Type="http://schemas.openxmlformats.org/officeDocument/2006/relationships/hyperlink" Target="https://europass.cedefop.europa.eu/en/resources/european-language-levels-cefr" TargetMode="Externa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